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AFA1E7" w14:textId="77777777" w:rsidR="00D708A8" w:rsidRPr="00D708A8" w:rsidRDefault="00D708A8" w:rsidP="00D708A8">
      <w:pPr>
        <w:pStyle w:val="NormalWeb"/>
        <w:shd w:val="clear" w:color="auto" w:fill="FFFFFF"/>
        <w:spacing w:before="0" w:beforeAutospacing="0" w:after="150" w:afterAutospacing="0" w:line="360" w:lineRule="auto"/>
        <w:jc w:val="center"/>
        <w:rPr>
          <w:rFonts w:ascii="Arial" w:hAnsi="Arial" w:cs="Arial"/>
          <w:lang w:val="en-US"/>
        </w:rPr>
      </w:pPr>
      <w:r w:rsidRPr="00D708A8">
        <w:rPr>
          <w:rFonts w:ascii="Arial" w:hAnsi="Arial" w:cs="Arial"/>
          <w:b/>
          <w:bCs/>
          <w:lang w:val="en-US"/>
        </w:rPr>
        <w:t>Soul-of-Fire Change Manager</w:t>
      </w:r>
    </w:p>
    <w:p w14:paraId="67E2E864" w14:textId="77777777" w:rsidR="00D708A8" w:rsidRPr="00D708A8" w:rsidRDefault="00D708A8" w:rsidP="00D708A8">
      <w:pPr>
        <w:pStyle w:val="NormalWeb"/>
        <w:shd w:val="clear" w:color="auto" w:fill="FFFFFF"/>
        <w:spacing w:before="0" w:beforeAutospacing="0" w:after="150" w:afterAutospacing="0" w:line="360" w:lineRule="auto"/>
        <w:rPr>
          <w:rFonts w:ascii="Arial" w:hAnsi="Arial" w:cs="Arial"/>
          <w:lang w:val="en-US"/>
        </w:rPr>
      </w:pPr>
      <w:r w:rsidRPr="00D708A8">
        <w:rPr>
          <w:rFonts w:ascii="Arial" w:hAnsi="Arial" w:cs="Arial"/>
          <w:lang w:val="en-US"/>
        </w:rPr>
        <w:t>From chapter 12, The Effective Change Manager: What Does It Take? we learn about several different types of change managers, including the type known as “souls-of-fire, or those “driven by burning enthusiasm,” (I. Palmer, 2017). This best describes me as change manager. I would not say I fit into the other categories, such as “quiet leader,” since I am not reserved in my a</w:t>
      </w:r>
      <w:r w:rsidRPr="00D708A8">
        <w:rPr>
          <w:rFonts w:ascii="Arial" w:hAnsi="Arial" w:cs="Arial"/>
          <w:b/>
          <w:bCs/>
          <w:lang w:val="en-US"/>
        </w:rPr>
        <w:t> </w:t>
      </w:r>
      <w:r w:rsidRPr="00D708A8">
        <w:rPr>
          <w:rFonts w:ascii="Arial" w:hAnsi="Arial" w:cs="Arial"/>
          <w:lang w:val="en-US"/>
        </w:rPr>
        <w:t>“positive</w:t>
      </w:r>
      <w:r w:rsidRPr="00D708A8">
        <w:rPr>
          <w:rFonts w:ascii="Arial" w:hAnsi="Arial" w:cs="Arial"/>
          <w:b/>
          <w:bCs/>
          <w:lang w:val="en-US"/>
        </w:rPr>
        <w:t> </w:t>
      </w:r>
      <w:r w:rsidRPr="00D708A8">
        <w:rPr>
          <w:rFonts w:ascii="Arial" w:hAnsi="Arial" w:cs="Arial"/>
          <w:lang w:val="en-US"/>
        </w:rPr>
        <w:t>deviant,” since I do not veer off-course whether positively or otherwise, and I am not a “disruptive innovator,” as I do not go overboard with creativity in a manner that calls considerable attention to myself. Thus, by process of elimination, it seems, I end up as the soul-of-fire manager of change. Truly, though, I believe that it is also the most accurate characterization of the four because I feel I am highly motivated without being wreck less in my style of management.</w:t>
      </w:r>
    </w:p>
    <w:p w14:paraId="06FA3D7E" w14:textId="77777777" w:rsidR="00D708A8" w:rsidRPr="00D708A8" w:rsidRDefault="00D708A8" w:rsidP="00D708A8">
      <w:pPr>
        <w:pStyle w:val="NormalWeb"/>
        <w:shd w:val="clear" w:color="auto" w:fill="FFFFFF"/>
        <w:spacing w:before="0" w:beforeAutospacing="0" w:after="150" w:afterAutospacing="0" w:line="360" w:lineRule="auto"/>
        <w:jc w:val="center"/>
        <w:rPr>
          <w:rFonts w:ascii="Arial" w:hAnsi="Arial" w:cs="Arial"/>
          <w:lang w:val="en-US"/>
        </w:rPr>
      </w:pPr>
      <w:r w:rsidRPr="00D708A8">
        <w:rPr>
          <w:rFonts w:ascii="Arial" w:hAnsi="Arial" w:cs="Arial"/>
          <w:b/>
          <w:bCs/>
          <w:lang w:val="en-US"/>
        </w:rPr>
        <w:t>How is This Soul-of-Fire Evidenced in my Management?</w:t>
      </w:r>
    </w:p>
    <w:p w14:paraId="4915B33C" w14:textId="77777777" w:rsidR="00D708A8" w:rsidRPr="00D708A8" w:rsidRDefault="00D708A8" w:rsidP="00D708A8">
      <w:pPr>
        <w:pStyle w:val="NormalWeb"/>
        <w:shd w:val="clear" w:color="auto" w:fill="FFFFFF"/>
        <w:spacing w:before="0" w:beforeAutospacing="0" w:after="150" w:afterAutospacing="0" w:line="360" w:lineRule="auto"/>
        <w:rPr>
          <w:rFonts w:ascii="Arial" w:hAnsi="Arial" w:cs="Arial"/>
          <w:lang w:val="en-US"/>
        </w:rPr>
      </w:pPr>
      <w:r w:rsidRPr="00D708A8">
        <w:rPr>
          <w:rFonts w:ascii="Arial" w:hAnsi="Arial" w:cs="Arial"/>
          <w:lang w:val="en-US"/>
        </w:rPr>
        <w:t>I have always been a highly driven person. This comes through in my behavior at work as (change) manager. The best example of this is the way in which I manage technological change among employees. I have worked for a parking-lot/valet service called Star Parking Management (SPM) for the past few years in a managerial capacity. Most of the employees have adapted well to new technological changes within the organization quite well. They have quickly adopted the necessary practices without resistance. However, for those how have not done so, I have utilized my enthusiasm to get them to change to mesh with new systems. Mostly, I simply stay on top of what they are doing in a pleasant way to ensure they follow through on changes. I continue to do this until I see those employees doing what they must on their own.</w:t>
      </w:r>
    </w:p>
    <w:p w14:paraId="6089E1EE" w14:textId="77777777" w:rsidR="00D708A8" w:rsidRPr="00D708A8" w:rsidRDefault="00D708A8" w:rsidP="00D708A8">
      <w:pPr>
        <w:pStyle w:val="NormalWeb"/>
        <w:shd w:val="clear" w:color="auto" w:fill="FFFFFF"/>
        <w:spacing w:before="0" w:beforeAutospacing="0" w:after="150" w:afterAutospacing="0" w:line="360" w:lineRule="auto"/>
        <w:jc w:val="center"/>
        <w:rPr>
          <w:rFonts w:ascii="Arial" w:hAnsi="Arial" w:cs="Arial"/>
          <w:lang w:val="en-US"/>
        </w:rPr>
      </w:pPr>
      <w:r w:rsidRPr="00D708A8">
        <w:rPr>
          <w:rFonts w:ascii="Arial" w:hAnsi="Arial" w:cs="Arial"/>
          <w:b/>
          <w:bCs/>
          <w:lang w:val="en-US"/>
        </w:rPr>
        <w:t>The Need to Avoid “Dropping Below the Radar”.</w:t>
      </w:r>
    </w:p>
    <w:p w14:paraId="24AD5F33" w14:textId="77777777" w:rsidR="00D708A8" w:rsidRPr="00D708A8" w:rsidRDefault="00D708A8" w:rsidP="00D708A8">
      <w:pPr>
        <w:pStyle w:val="NormalWeb"/>
        <w:shd w:val="clear" w:color="auto" w:fill="FFFFFF"/>
        <w:spacing w:before="0" w:beforeAutospacing="0" w:after="150" w:afterAutospacing="0" w:line="360" w:lineRule="auto"/>
        <w:rPr>
          <w:rFonts w:ascii="Arial" w:hAnsi="Arial" w:cs="Arial"/>
          <w:lang w:val="en-US"/>
        </w:rPr>
      </w:pPr>
      <w:r w:rsidRPr="00D708A8">
        <w:rPr>
          <w:rFonts w:ascii="Arial" w:hAnsi="Arial" w:cs="Arial"/>
          <w:lang w:val="en-US"/>
        </w:rPr>
        <w:t xml:space="preserve">I am convinced that, if I “dropping below the radar,” I would become less effective as a change manager. This is because my effectiveness is based on remaining as visible as possible for more resistant members of the SPM staff. It is too important for me to make my presence known to less compliant employees in order to secure the desired changes from them. In terms of </w:t>
      </w:r>
      <w:r w:rsidRPr="00D708A8">
        <w:rPr>
          <w:rFonts w:ascii="Arial" w:hAnsi="Arial" w:cs="Arial"/>
          <w:lang w:val="en-US"/>
        </w:rPr>
        <w:lastRenderedPageBreak/>
        <w:t>classroom instruction, the use of one’s physical presence to gain better results is known as “proximity” (Classroom Management, 2019).</w:t>
      </w:r>
    </w:p>
    <w:p w14:paraId="2A29E50C" w14:textId="77777777" w:rsidR="00D708A8" w:rsidRPr="00D708A8" w:rsidRDefault="00D708A8" w:rsidP="00D708A8">
      <w:pPr>
        <w:pStyle w:val="NormalWeb"/>
        <w:shd w:val="clear" w:color="auto" w:fill="FFFFFF"/>
        <w:spacing w:before="0" w:beforeAutospacing="0" w:after="150" w:afterAutospacing="0" w:line="360" w:lineRule="auto"/>
        <w:rPr>
          <w:rFonts w:ascii="Arial" w:hAnsi="Arial" w:cs="Arial"/>
          <w:lang w:val="en-US"/>
        </w:rPr>
      </w:pPr>
      <w:r w:rsidRPr="00D708A8">
        <w:rPr>
          <w:rFonts w:ascii="Arial" w:hAnsi="Arial" w:cs="Arial"/>
          <w:lang w:val="en-US"/>
        </w:rPr>
        <w:t> </w:t>
      </w:r>
    </w:p>
    <w:p w14:paraId="2444B5B5" w14:textId="77777777" w:rsidR="00D708A8" w:rsidRPr="00D708A8" w:rsidRDefault="00D708A8" w:rsidP="00D708A8">
      <w:pPr>
        <w:pStyle w:val="Ttulo5"/>
        <w:shd w:val="clear" w:color="auto" w:fill="FFFFFF"/>
        <w:spacing w:before="150" w:beforeAutospacing="0" w:after="150" w:afterAutospacing="0" w:line="360" w:lineRule="auto"/>
        <w:jc w:val="center"/>
        <w:rPr>
          <w:rFonts w:ascii="Arial" w:hAnsi="Arial" w:cs="Arial"/>
          <w:sz w:val="24"/>
          <w:szCs w:val="24"/>
          <w:lang w:val="en-US"/>
        </w:rPr>
      </w:pPr>
      <w:r w:rsidRPr="00D708A8">
        <w:rPr>
          <w:rFonts w:ascii="Arial" w:hAnsi="Arial" w:cs="Arial"/>
          <w:sz w:val="24"/>
          <w:szCs w:val="24"/>
          <w:lang w:val="en-US"/>
        </w:rPr>
        <w:t>References</w:t>
      </w:r>
    </w:p>
    <w:p w14:paraId="7AFBAB01" w14:textId="77777777" w:rsidR="00D708A8" w:rsidRPr="00D708A8" w:rsidRDefault="00D708A8" w:rsidP="00D708A8">
      <w:pPr>
        <w:pStyle w:val="NormalWeb"/>
        <w:shd w:val="clear" w:color="auto" w:fill="FFFFFF"/>
        <w:spacing w:before="0" w:beforeAutospacing="0" w:after="150" w:afterAutospacing="0" w:line="360" w:lineRule="auto"/>
        <w:rPr>
          <w:rFonts w:ascii="Arial" w:hAnsi="Arial" w:cs="Arial"/>
          <w:lang w:val="en-US"/>
        </w:rPr>
      </w:pPr>
      <w:r w:rsidRPr="00D708A8">
        <w:rPr>
          <w:rFonts w:ascii="Arial" w:hAnsi="Arial" w:cs="Arial"/>
          <w:lang w:val="en-US"/>
        </w:rPr>
        <w:t xml:space="preserve">Classroom Management. (2019, 08 21). Classroom Management Tips for Using Proximity Control. Retrieved from Teach </w:t>
      </w:r>
      <w:proofErr w:type="gramStart"/>
      <w:r w:rsidRPr="00D708A8">
        <w:rPr>
          <w:rFonts w:ascii="Arial" w:hAnsi="Arial" w:cs="Arial"/>
          <w:lang w:val="en-US"/>
        </w:rPr>
        <w:t>HUB :</w:t>
      </w:r>
      <w:proofErr w:type="gramEnd"/>
      <w:r w:rsidRPr="00D708A8">
        <w:rPr>
          <w:rFonts w:ascii="Arial" w:hAnsi="Arial" w:cs="Arial"/>
          <w:lang w:val="en-US"/>
        </w:rPr>
        <w:t xml:space="preserve"> https://www.teachhub.com/classroom-management/2019/08/classroom-management-tips-for-using-proximity-control/</w:t>
      </w:r>
    </w:p>
    <w:p w14:paraId="23DC45CB" w14:textId="77777777" w:rsidR="00D708A8" w:rsidRPr="00D708A8" w:rsidRDefault="00D708A8" w:rsidP="00D708A8">
      <w:pPr>
        <w:pStyle w:val="NormalWeb"/>
        <w:shd w:val="clear" w:color="auto" w:fill="FFFFFF"/>
        <w:spacing w:before="0" w:beforeAutospacing="0" w:after="150" w:afterAutospacing="0" w:line="360" w:lineRule="auto"/>
        <w:rPr>
          <w:rFonts w:ascii="Arial" w:hAnsi="Arial" w:cs="Arial"/>
          <w:lang w:val="en-US"/>
        </w:rPr>
      </w:pPr>
      <w:r w:rsidRPr="00D708A8">
        <w:rPr>
          <w:rFonts w:ascii="Arial" w:hAnsi="Arial" w:cs="Arial"/>
          <w:lang w:val="en-US"/>
        </w:rPr>
        <w:t>I. Palmer, R. D. (2017). Managing Organizational Change (3rd Edition). In Managing Organizational Change (p. 386). New York: McGraw-Hill Education.</w:t>
      </w:r>
    </w:p>
    <w:p w14:paraId="58BE2619" w14:textId="7BA9547C" w:rsidR="00E76CBE" w:rsidRPr="00D708A8" w:rsidRDefault="00E76CBE" w:rsidP="00D708A8">
      <w:pPr>
        <w:spacing w:line="360" w:lineRule="auto"/>
        <w:rPr>
          <w:lang w:val="en-US"/>
        </w:rPr>
      </w:pPr>
    </w:p>
    <w:sectPr w:rsidR="00E76CBE" w:rsidRPr="00D708A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719"/>
    <w:rsid w:val="00304B33"/>
    <w:rsid w:val="00311DB4"/>
    <w:rsid w:val="00374F02"/>
    <w:rsid w:val="00505DF8"/>
    <w:rsid w:val="0056678E"/>
    <w:rsid w:val="00673BD0"/>
    <w:rsid w:val="00687719"/>
    <w:rsid w:val="007459A2"/>
    <w:rsid w:val="0079428C"/>
    <w:rsid w:val="0094706B"/>
    <w:rsid w:val="00AB0D1C"/>
    <w:rsid w:val="00C538F1"/>
    <w:rsid w:val="00CB65AD"/>
    <w:rsid w:val="00D708A8"/>
    <w:rsid w:val="00E76CBE"/>
    <w:rsid w:val="00EF402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1CE97"/>
  <w15:chartTrackingRefBased/>
  <w15:docId w15:val="{C46068AD-AEB6-472C-8E49-C7AD331B5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428C"/>
    <w:pPr>
      <w:spacing w:after="0" w:line="240" w:lineRule="auto"/>
    </w:pPr>
    <w:rPr>
      <w:rFonts w:ascii="Times New Roman" w:eastAsia="Times New Roman" w:hAnsi="Times New Roman" w:cs="Times New Roman"/>
      <w:sz w:val="24"/>
      <w:szCs w:val="24"/>
      <w:lang w:eastAsia="es-ES"/>
    </w:rPr>
  </w:style>
  <w:style w:type="paragraph" w:styleId="Ttulo4">
    <w:name w:val="heading 4"/>
    <w:basedOn w:val="Normal"/>
    <w:next w:val="Normal"/>
    <w:link w:val="Ttulo4Car"/>
    <w:uiPriority w:val="9"/>
    <w:semiHidden/>
    <w:unhideWhenUsed/>
    <w:qFormat/>
    <w:rsid w:val="0094706B"/>
    <w:pPr>
      <w:keepNext/>
      <w:keepLines/>
      <w:spacing w:before="40"/>
      <w:outlineLvl w:val="3"/>
    </w:pPr>
    <w:rPr>
      <w:rFonts w:asciiTheme="majorHAnsi" w:eastAsiaTheme="majorEastAsia" w:hAnsiTheme="majorHAnsi" w:cstheme="majorBidi"/>
      <w:i/>
      <w:iCs/>
      <w:color w:val="2F5496" w:themeColor="accent1" w:themeShade="BF"/>
    </w:rPr>
  </w:style>
  <w:style w:type="paragraph" w:styleId="Ttulo5">
    <w:name w:val="heading 5"/>
    <w:basedOn w:val="Normal"/>
    <w:link w:val="Ttulo5Car"/>
    <w:uiPriority w:val="9"/>
    <w:qFormat/>
    <w:rsid w:val="00374F02"/>
    <w:pPr>
      <w:spacing w:before="100" w:beforeAutospacing="1" w:after="100" w:afterAutospacing="1"/>
      <w:outlineLvl w:val="4"/>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687719"/>
    <w:pPr>
      <w:spacing w:before="100" w:beforeAutospacing="1" w:after="100" w:afterAutospacing="1"/>
    </w:pPr>
  </w:style>
  <w:style w:type="character" w:styleId="nfasis">
    <w:name w:val="Emphasis"/>
    <w:basedOn w:val="Fuentedeprrafopredeter"/>
    <w:uiPriority w:val="20"/>
    <w:qFormat/>
    <w:rsid w:val="00CB65AD"/>
    <w:rPr>
      <w:i/>
      <w:iCs/>
    </w:rPr>
  </w:style>
  <w:style w:type="character" w:styleId="Textoennegrita">
    <w:name w:val="Strong"/>
    <w:basedOn w:val="Fuentedeprrafopredeter"/>
    <w:uiPriority w:val="22"/>
    <w:qFormat/>
    <w:rsid w:val="00505DF8"/>
    <w:rPr>
      <w:b/>
      <w:bCs/>
    </w:rPr>
  </w:style>
  <w:style w:type="character" w:customStyle="1" w:styleId="Ttulo5Car">
    <w:name w:val="Título 5 Car"/>
    <w:basedOn w:val="Fuentedeprrafopredeter"/>
    <w:link w:val="Ttulo5"/>
    <w:uiPriority w:val="9"/>
    <w:rsid w:val="00374F02"/>
    <w:rPr>
      <w:rFonts w:ascii="Times New Roman" w:eastAsia="Times New Roman" w:hAnsi="Times New Roman" w:cs="Times New Roman"/>
      <w:b/>
      <w:bCs/>
      <w:sz w:val="20"/>
      <w:szCs w:val="20"/>
      <w:lang w:eastAsia="es-ES"/>
    </w:rPr>
  </w:style>
  <w:style w:type="character" w:customStyle="1" w:styleId="Ttulo4Car">
    <w:name w:val="Título 4 Car"/>
    <w:basedOn w:val="Fuentedeprrafopredeter"/>
    <w:link w:val="Ttulo4"/>
    <w:uiPriority w:val="9"/>
    <w:semiHidden/>
    <w:rsid w:val="0094706B"/>
    <w:rPr>
      <w:rFonts w:asciiTheme="majorHAnsi" w:eastAsiaTheme="majorEastAsia" w:hAnsiTheme="majorHAnsi" w:cstheme="majorBidi"/>
      <w:i/>
      <w:iCs/>
      <w:color w:val="2F5496" w:themeColor="accent1" w:themeShade="BF"/>
      <w:sz w:val="24"/>
      <w:szCs w:val="24"/>
      <w:lang w:eastAsia="es-ES"/>
    </w:rPr>
  </w:style>
  <w:style w:type="character" w:styleId="Hipervnculo">
    <w:name w:val="Hyperlink"/>
    <w:basedOn w:val="Fuentedeprrafopredeter"/>
    <w:uiPriority w:val="99"/>
    <w:semiHidden/>
    <w:unhideWhenUsed/>
    <w:rsid w:val="00304B3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4231035">
      <w:bodyDiv w:val="1"/>
      <w:marLeft w:val="0"/>
      <w:marRight w:val="0"/>
      <w:marTop w:val="0"/>
      <w:marBottom w:val="0"/>
      <w:divBdr>
        <w:top w:val="none" w:sz="0" w:space="0" w:color="auto"/>
        <w:left w:val="none" w:sz="0" w:space="0" w:color="auto"/>
        <w:bottom w:val="none" w:sz="0" w:space="0" w:color="auto"/>
        <w:right w:val="none" w:sz="0" w:space="0" w:color="auto"/>
      </w:divBdr>
    </w:div>
    <w:div w:id="505363334">
      <w:bodyDiv w:val="1"/>
      <w:marLeft w:val="0"/>
      <w:marRight w:val="0"/>
      <w:marTop w:val="0"/>
      <w:marBottom w:val="0"/>
      <w:divBdr>
        <w:top w:val="none" w:sz="0" w:space="0" w:color="auto"/>
        <w:left w:val="none" w:sz="0" w:space="0" w:color="auto"/>
        <w:bottom w:val="none" w:sz="0" w:space="0" w:color="auto"/>
        <w:right w:val="none" w:sz="0" w:space="0" w:color="auto"/>
      </w:divBdr>
      <w:divsChild>
        <w:div w:id="293996493">
          <w:marLeft w:val="0"/>
          <w:marRight w:val="0"/>
          <w:marTop w:val="0"/>
          <w:marBottom w:val="0"/>
          <w:divBdr>
            <w:top w:val="none" w:sz="0" w:space="0" w:color="auto"/>
            <w:left w:val="none" w:sz="0" w:space="0" w:color="auto"/>
            <w:bottom w:val="none" w:sz="0" w:space="0" w:color="auto"/>
            <w:right w:val="none" w:sz="0" w:space="0" w:color="auto"/>
          </w:divBdr>
          <w:divsChild>
            <w:div w:id="1472096374">
              <w:marLeft w:val="0"/>
              <w:marRight w:val="0"/>
              <w:marTop w:val="0"/>
              <w:marBottom w:val="0"/>
              <w:divBdr>
                <w:top w:val="none" w:sz="0" w:space="0" w:color="auto"/>
                <w:left w:val="none" w:sz="0" w:space="0" w:color="auto"/>
                <w:bottom w:val="none" w:sz="0" w:space="0" w:color="auto"/>
                <w:right w:val="none" w:sz="0" w:space="0" w:color="auto"/>
              </w:divBdr>
            </w:div>
            <w:div w:id="1389961799">
              <w:marLeft w:val="0"/>
              <w:marRight w:val="0"/>
              <w:marTop w:val="0"/>
              <w:marBottom w:val="0"/>
              <w:divBdr>
                <w:top w:val="none" w:sz="0" w:space="0" w:color="auto"/>
                <w:left w:val="none" w:sz="0" w:space="0" w:color="auto"/>
                <w:bottom w:val="none" w:sz="0" w:space="0" w:color="auto"/>
                <w:right w:val="none" w:sz="0" w:space="0" w:color="auto"/>
              </w:divBdr>
              <w:divsChild>
                <w:div w:id="909272914">
                  <w:marLeft w:val="0"/>
                  <w:marRight w:val="0"/>
                  <w:marTop w:val="0"/>
                  <w:marBottom w:val="0"/>
                  <w:divBdr>
                    <w:top w:val="none" w:sz="0" w:space="0" w:color="auto"/>
                    <w:left w:val="none" w:sz="0" w:space="0" w:color="auto"/>
                    <w:bottom w:val="none" w:sz="0" w:space="0" w:color="auto"/>
                    <w:right w:val="none" w:sz="0" w:space="0" w:color="auto"/>
                  </w:divBdr>
                  <w:divsChild>
                    <w:div w:id="688483216">
                      <w:marLeft w:val="0"/>
                      <w:marRight w:val="0"/>
                      <w:marTop w:val="0"/>
                      <w:marBottom w:val="0"/>
                      <w:divBdr>
                        <w:top w:val="none" w:sz="0" w:space="0" w:color="auto"/>
                        <w:left w:val="none" w:sz="0" w:space="0" w:color="auto"/>
                        <w:bottom w:val="none" w:sz="0" w:space="0" w:color="auto"/>
                        <w:right w:val="none" w:sz="0" w:space="0" w:color="auto"/>
                      </w:divBdr>
                    </w:div>
                    <w:div w:id="1627617564">
                      <w:marLeft w:val="0"/>
                      <w:marRight w:val="0"/>
                      <w:marTop w:val="0"/>
                      <w:marBottom w:val="0"/>
                      <w:divBdr>
                        <w:top w:val="none" w:sz="0" w:space="0" w:color="auto"/>
                        <w:left w:val="none" w:sz="0" w:space="0" w:color="auto"/>
                        <w:bottom w:val="none" w:sz="0" w:space="0" w:color="auto"/>
                        <w:right w:val="none" w:sz="0" w:space="0" w:color="auto"/>
                      </w:divBdr>
                      <w:divsChild>
                        <w:div w:id="547838551">
                          <w:marLeft w:val="0"/>
                          <w:marRight w:val="0"/>
                          <w:marTop w:val="0"/>
                          <w:marBottom w:val="0"/>
                          <w:divBdr>
                            <w:top w:val="none" w:sz="0" w:space="0" w:color="auto"/>
                            <w:left w:val="none" w:sz="0" w:space="0" w:color="auto"/>
                            <w:bottom w:val="none" w:sz="0" w:space="0" w:color="auto"/>
                            <w:right w:val="none" w:sz="0" w:space="0" w:color="auto"/>
                          </w:divBdr>
                        </w:div>
                      </w:divsChild>
                    </w:div>
                    <w:div w:id="1468889453">
                      <w:marLeft w:val="0"/>
                      <w:marRight w:val="0"/>
                      <w:marTop w:val="0"/>
                      <w:marBottom w:val="0"/>
                      <w:divBdr>
                        <w:top w:val="none" w:sz="0" w:space="0" w:color="auto"/>
                        <w:left w:val="none" w:sz="0" w:space="0" w:color="auto"/>
                        <w:bottom w:val="none" w:sz="0" w:space="0" w:color="auto"/>
                        <w:right w:val="none" w:sz="0" w:space="0" w:color="auto"/>
                      </w:divBdr>
                    </w:div>
                    <w:div w:id="2037928545">
                      <w:marLeft w:val="0"/>
                      <w:marRight w:val="0"/>
                      <w:marTop w:val="0"/>
                      <w:marBottom w:val="0"/>
                      <w:divBdr>
                        <w:top w:val="none" w:sz="0" w:space="0" w:color="auto"/>
                        <w:left w:val="none" w:sz="0" w:space="0" w:color="auto"/>
                        <w:bottom w:val="none" w:sz="0" w:space="0" w:color="auto"/>
                        <w:right w:val="none" w:sz="0" w:space="0" w:color="auto"/>
                      </w:divBdr>
                    </w:div>
                    <w:div w:id="1757481523">
                      <w:marLeft w:val="0"/>
                      <w:marRight w:val="0"/>
                      <w:marTop w:val="0"/>
                      <w:marBottom w:val="0"/>
                      <w:divBdr>
                        <w:top w:val="none" w:sz="0" w:space="0" w:color="auto"/>
                        <w:left w:val="none" w:sz="0" w:space="0" w:color="auto"/>
                        <w:bottom w:val="none" w:sz="0" w:space="0" w:color="auto"/>
                        <w:right w:val="none" w:sz="0" w:space="0" w:color="auto"/>
                      </w:divBdr>
                    </w:div>
                    <w:div w:id="1117217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8381399">
      <w:bodyDiv w:val="1"/>
      <w:marLeft w:val="0"/>
      <w:marRight w:val="0"/>
      <w:marTop w:val="0"/>
      <w:marBottom w:val="0"/>
      <w:divBdr>
        <w:top w:val="none" w:sz="0" w:space="0" w:color="auto"/>
        <w:left w:val="none" w:sz="0" w:space="0" w:color="auto"/>
        <w:bottom w:val="none" w:sz="0" w:space="0" w:color="auto"/>
        <w:right w:val="none" w:sz="0" w:space="0" w:color="auto"/>
      </w:divBdr>
    </w:div>
    <w:div w:id="1039090836">
      <w:bodyDiv w:val="1"/>
      <w:marLeft w:val="0"/>
      <w:marRight w:val="0"/>
      <w:marTop w:val="0"/>
      <w:marBottom w:val="0"/>
      <w:divBdr>
        <w:top w:val="none" w:sz="0" w:space="0" w:color="auto"/>
        <w:left w:val="none" w:sz="0" w:space="0" w:color="auto"/>
        <w:bottom w:val="none" w:sz="0" w:space="0" w:color="auto"/>
        <w:right w:val="none" w:sz="0" w:space="0" w:color="auto"/>
      </w:divBdr>
      <w:divsChild>
        <w:div w:id="1754546025">
          <w:marLeft w:val="0"/>
          <w:marRight w:val="0"/>
          <w:marTop w:val="0"/>
          <w:marBottom w:val="0"/>
          <w:divBdr>
            <w:top w:val="none" w:sz="0" w:space="0" w:color="auto"/>
            <w:left w:val="none" w:sz="0" w:space="0" w:color="auto"/>
            <w:bottom w:val="none" w:sz="0" w:space="0" w:color="auto"/>
            <w:right w:val="none" w:sz="0" w:space="0" w:color="auto"/>
          </w:divBdr>
        </w:div>
        <w:div w:id="1469123456">
          <w:marLeft w:val="0"/>
          <w:marRight w:val="0"/>
          <w:marTop w:val="0"/>
          <w:marBottom w:val="0"/>
          <w:divBdr>
            <w:top w:val="none" w:sz="0" w:space="0" w:color="auto"/>
            <w:left w:val="none" w:sz="0" w:space="0" w:color="auto"/>
            <w:bottom w:val="none" w:sz="0" w:space="0" w:color="auto"/>
            <w:right w:val="none" w:sz="0" w:space="0" w:color="auto"/>
          </w:divBdr>
          <w:divsChild>
            <w:div w:id="1459299596">
              <w:marLeft w:val="0"/>
              <w:marRight w:val="0"/>
              <w:marTop w:val="0"/>
              <w:marBottom w:val="0"/>
              <w:divBdr>
                <w:top w:val="none" w:sz="0" w:space="0" w:color="auto"/>
                <w:left w:val="none" w:sz="0" w:space="0" w:color="auto"/>
                <w:bottom w:val="none" w:sz="0" w:space="0" w:color="auto"/>
                <w:right w:val="none" w:sz="0" w:space="0" w:color="auto"/>
              </w:divBdr>
              <w:divsChild>
                <w:div w:id="1223983070">
                  <w:marLeft w:val="0"/>
                  <w:marRight w:val="0"/>
                  <w:marTop w:val="0"/>
                  <w:marBottom w:val="0"/>
                  <w:divBdr>
                    <w:top w:val="none" w:sz="0" w:space="0" w:color="auto"/>
                    <w:left w:val="none" w:sz="0" w:space="0" w:color="auto"/>
                    <w:bottom w:val="none" w:sz="0" w:space="0" w:color="auto"/>
                    <w:right w:val="none" w:sz="0" w:space="0" w:color="auto"/>
                  </w:divBdr>
                </w:div>
                <w:div w:id="43019700">
                  <w:marLeft w:val="0"/>
                  <w:marRight w:val="0"/>
                  <w:marTop w:val="0"/>
                  <w:marBottom w:val="0"/>
                  <w:divBdr>
                    <w:top w:val="none" w:sz="0" w:space="0" w:color="auto"/>
                    <w:left w:val="none" w:sz="0" w:space="0" w:color="auto"/>
                    <w:bottom w:val="none" w:sz="0" w:space="0" w:color="auto"/>
                    <w:right w:val="none" w:sz="0" w:space="0" w:color="auto"/>
                  </w:divBdr>
                  <w:divsChild>
                    <w:div w:id="569772680">
                      <w:marLeft w:val="0"/>
                      <w:marRight w:val="0"/>
                      <w:marTop w:val="0"/>
                      <w:marBottom w:val="0"/>
                      <w:divBdr>
                        <w:top w:val="none" w:sz="0" w:space="0" w:color="auto"/>
                        <w:left w:val="none" w:sz="0" w:space="0" w:color="auto"/>
                        <w:bottom w:val="none" w:sz="0" w:space="0" w:color="auto"/>
                        <w:right w:val="none" w:sz="0" w:space="0" w:color="auto"/>
                      </w:divBdr>
                    </w:div>
                  </w:divsChild>
                </w:div>
                <w:div w:id="1164663165">
                  <w:marLeft w:val="0"/>
                  <w:marRight w:val="0"/>
                  <w:marTop w:val="0"/>
                  <w:marBottom w:val="0"/>
                  <w:divBdr>
                    <w:top w:val="none" w:sz="0" w:space="0" w:color="auto"/>
                    <w:left w:val="none" w:sz="0" w:space="0" w:color="auto"/>
                    <w:bottom w:val="none" w:sz="0" w:space="0" w:color="auto"/>
                    <w:right w:val="none" w:sz="0" w:space="0" w:color="auto"/>
                  </w:divBdr>
                </w:div>
                <w:div w:id="1066104250">
                  <w:marLeft w:val="0"/>
                  <w:marRight w:val="0"/>
                  <w:marTop w:val="0"/>
                  <w:marBottom w:val="0"/>
                  <w:divBdr>
                    <w:top w:val="none" w:sz="0" w:space="0" w:color="auto"/>
                    <w:left w:val="none" w:sz="0" w:space="0" w:color="auto"/>
                    <w:bottom w:val="none" w:sz="0" w:space="0" w:color="auto"/>
                    <w:right w:val="none" w:sz="0" w:space="0" w:color="auto"/>
                  </w:divBdr>
                </w:div>
                <w:div w:id="288972623">
                  <w:marLeft w:val="0"/>
                  <w:marRight w:val="0"/>
                  <w:marTop w:val="0"/>
                  <w:marBottom w:val="0"/>
                  <w:divBdr>
                    <w:top w:val="none" w:sz="0" w:space="0" w:color="auto"/>
                    <w:left w:val="none" w:sz="0" w:space="0" w:color="auto"/>
                    <w:bottom w:val="none" w:sz="0" w:space="0" w:color="auto"/>
                    <w:right w:val="none" w:sz="0" w:space="0" w:color="auto"/>
                  </w:divBdr>
                </w:div>
                <w:div w:id="190699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853122">
      <w:bodyDiv w:val="1"/>
      <w:marLeft w:val="0"/>
      <w:marRight w:val="0"/>
      <w:marTop w:val="0"/>
      <w:marBottom w:val="0"/>
      <w:divBdr>
        <w:top w:val="none" w:sz="0" w:space="0" w:color="auto"/>
        <w:left w:val="none" w:sz="0" w:space="0" w:color="auto"/>
        <w:bottom w:val="none" w:sz="0" w:space="0" w:color="auto"/>
        <w:right w:val="none" w:sz="0" w:space="0" w:color="auto"/>
      </w:divBdr>
    </w:div>
    <w:div w:id="1438214897">
      <w:bodyDiv w:val="1"/>
      <w:marLeft w:val="0"/>
      <w:marRight w:val="0"/>
      <w:marTop w:val="0"/>
      <w:marBottom w:val="0"/>
      <w:divBdr>
        <w:top w:val="none" w:sz="0" w:space="0" w:color="auto"/>
        <w:left w:val="none" w:sz="0" w:space="0" w:color="auto"/>
        <w:bottom w:val="none" w:sz="0" w:space="0" w:color="auto"/>
        <w:right w:val="none" w:sz="0" w:space="0" w:color="auto"/>
      </w:divBdr>
    </w:div>
    <w:div w:id="1441024539">
      <w:bodyDiv w:val="1"/>
      <w:marLeft w:val="0"/>
      <w:marRight w:val="0"/>
      <w:marTop w:val="0"/>
      <w:marBottom w:val="0"/>
      <w:divBdr>
        <w:top w:val="none" w:sz="0" w:space="0" w:color="auto"/>
        <w:left w:val="none" w:sz="0" w:space="0" w:color="auto"/>
        <w:bottom w:val="none" w:sz="0" w:space="0" w:color="auto"/>
        <w:right w:val="none" w:sz="0" w:space="0" w:color="auto"/>
      </w:divBdr>
    </w:div>
    <w:div w:id="1536574033">
      <w:bodyDiv w:val="1"/>
      <w:marLeft w:val="0"/>
      <w:marRight w:val="0"/>
      <w:marTop w:val="0"/>
      <w:marBottom w:val="0"/>
      <w:divBdr>
        <w:top w:val="none" w:sz="0" w:space="0" w:color="auto"/>
        <w:left w:val="none" w:sz="0" w:space="0" w:color="auto"/>
        <w:bottom w:val="none" w:sz="0" w:space="0" w:color="auto"/>
        <w:right w:val="none" w:sz="0" w:space="0" w:color="auto"/>
      </w:divBdr>
    </w:div>
    <w:div w:id="1690333470">
      <w:bodyDiv w:val="1"/>
      <w:marLeft w:val="0"/>
      <w:marRight w:val="0"/>
      <w:marTop w:val="0"/>
      <w:marBottom w:val="0"/>
      <w:divBdr>
        <w:top w:val="none" w:sz="0" w:space="0" w:color="auto"/>
        <w:left w:val="none" w:sz="0" w:space="0" w:color="auto"/>
        <w:bottom w:val="none" w:sz="0" w:space="0" w:color="auto"/>
        <w:right w:val="none" w:sz="0" w:space="0" w:color="auto"/>
      </w:divBdr>
    </w:div>
    <w:div w:id="1722443634">
      <w:bodyDiv w:val="1"/>
      <w:marLeft w:val="0"/>
      <w:marRight w:val="0"/>
      <w:marTop w:val="0"/>
      <w:marBottom w:val="0"/>
      <w:divBdr>
        <w:top w:val="none" w:sz="0" w:space="0" w:color="auto"/>
        <w:left w:val="none" w:sz="0" w:space="0" w:color="auto"/>
        <w:bottom w:val="none" w:sz="0" w:space="0" w:color="auto"/>
        <w:right w:val="none" w:sz="0" w:space="0" w:color="auto"/>
      </w:divBdr>
    </w:div>
    <w:div w:id="1805923215">
      <w:bodyDiv w:val="1"/>
      <w:marLeft w:val="0"/>
      <w:marRight w:val="0"/>
      <w:marTop w:val="0"/>
      <w:marBottom w:val="0"/>
      <w:divBdr>
        <w:top w:val="none" w:sz="0" w:space="0" w:color="auto"/>
        <w:left w:val="none" w:sz="0" w:space="0" w:color="auto"/>
        <w:bottom w:val="none" w:sz="0" w:space="0" w:color="auto"/>
        <w:right w:val="none" w:sz="0" w:space="0" w:color="auto"/>
      </w:divBdr>
    </w:div>
    <w:div w:id="1968965969">
      <w:bodyDiv w:val="1"/>
      <w:marLeft w:val="0"/>
      <w:marRight w:val="0"/>
      <w:marTop w:val="0"/>
      <w:marBottom w:val="0"/>
      <w:divBdr>
        <w:top w:val="none" w:sz="0" w:space="0" w:color="auto"/>
        <w:left w:val="none" w:sz="0" w:space="0" w:color="auto"/>
        <w:bottom w:val="none" w:sz="0" w:space="0" w:color="auto"/>
        <w:right w:val="none" w:sz="0" w:space="0" w:color="auto"/>
      </w:divBdr>
      <w:divsChild>
        <w:div w:id="1780838038">
          <w:marLeft w:val="0"/>
          <w:marRight w:val="0"/>
          <w:marTop w:val="0"/>
          <w:marBottom w:val="0"/>
          <w:divBdr>
            <w:top w:val="none" w:sz="0" w:space="0" w:color="auto"/>
            <w:left w:val="none" w:sz="0" w:space="0" w:color="auto"/>
            <w:bottom w:val="none" w:sz="0" w:space="0" w:color="auto"/>
            <w:right w:val="none" w:sz="0" w:space="0" w:color="auto"/>
          </w:divBdr>
        </w:div>
      </w:divsChild>
    </w:div>
    <w:div w:id="1994214253">
      <w:bodyDiv w:val="1"/>
      <w:marLeft w:val="0"/>
      <w:marRight w:val="0"/>
      <w:marTop w:val="0"/>
      <w:marBottom w:val="0"/>
      <w:divBdr>
        <w:top w:val="none" w:sz="0" w:space="0" w:color="auto"/>
        <w:left w:val="none" w:sz="0" w:space="0" w:color="auto"/>
        <w:bottom w:val="none" w:sz="0" w:space="0" w:color="auto"/>
        <w:right w:val="none" w:sz="0" w:space="0" w:color="auto"/>
      </w:divBdr>
    </w:div>
    <w:div w:id="2000233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416</Words>
  <Characters>2293</Characters>
  <Application>Microsoft Office Word</Application>
  <DocSecurity>0</DocSecurity>
  <Lines>19</Lines>
  <Paragraphs>5</Paragraphs>
  <ScaleCrop>false</ScaleCrop>
  <Company/>
  <LinksUpToDate>false</LinksUpToDate>
  <CharactersWithSpaces>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ignacio izarra</dc:creator>
  <cp:keywords/>
  <dc:description/>
  <cp:lastModifiedBy>ignacio izarra</cp:lastModifiedBy>
  <cp:revision>15</cp:revision>
  <dcterms:created xsi:type="dcterms:W3CDTF">2020-09-04T09:40:00Z</dcterms:created>
  <dcterms:modified xsi:type="dcterms:W3CDTF">2020-12-11T04:17:00Z</dcterms:modified>
</cp:coreProperties>
</file>